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2C41CF">
        <w:rPr>
          <w:b w:val="0"/>
          <w:sz w:val="27"/>
          <w:szCs w:val="27"/>
        </w:rPr>
        <w:t>8</w:t>
      </w:r>
      <w:r w:rsidR="004C524E">
        <w:rPr>
          <w:b w:val="0"/>
          <w:sz w:val="27"/>
          <w:szCs w:val="27"/>
        </w:rPr>
        <w:t>6</w:t>
      </w:r>
      <w:r w:rsidR="00717DA3">
        <w:rPr>
          <w:b w:val="0"/>
          <w:sz w:val="27"/>
          <w:szCs w:val="27"/>
        </w:rPr>
        <w:t>1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19</w:t>
      </w:r>
      <w:r w:rsidR="00A35921">
        <w:rPr>
          <w:b w:val="0"/>
          <w:color w:val="000099"/>
          <w:sz w:val="28"/>
          <w:szCs w:val="28"/>
        </w:rPr>
        <w:t xml:space="preserve"> апреля</w:t>
      </w:r>
      <w:r w:rsidR="00903CCB">
        <w:rPr>
          <w:b w:val="0"/>
          <w:color w:val="000099"/>
          <w:sz w:val="28"/>
          <w:szCs w:val="28"/>
        </w:rPr>
        <w:t xml:space="preserve">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8E0D00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717DA3">
        <w:rPr>
          <w:color w:val="000099"/>
          <w:sz w:val="28"/>
          <w:szCs w:val="28"/>
        </w:rPr>
        <w:t>Чечулина Юрия Петровича</w:t>
      </w:r>
      <w:r w:rsidR="002C41CF">
        <w:rPr>
          <w:color w:val="000099"/>
          <w:sz w:val="28"/>
          <w:szCs w:val="28"/>
        </w:rPr>
        <w:t xml:space="preserve">, </w:t>
      </w:r>
      <w:r w:rsidR="004F1EE8">
        <w:rPr>
          <w:color w:val="000099"/>
          <w:sz w:val="28"/>
          <w:szCs w:val="28"/>
        </w:rPr>
        <w:t>**</w:t>
      </w:r>
      <w:r w:rsidR="000B2C01">
        <w:rPr>
          <w:color w:val="000099"/>
          <w:sz w:val="28"/>
          <w:szCs w:val="28"/>
        </w:rPr>
        <w:t>,</w:t>
      </w:r>
      <w:r w:rsidR="00717DA3">
        <w:rPr>
          <w:color w:val="000099"/>
          <w:sz w:val="28"/>
          <w:szCs w:val="28"/>
        </w:rPr>
        <w:t xml:space="preserve"> не работающего, </w:t>
      </w:r>
      <w:r>
        <w:rPr>
          <w:color w:val="000099"/>
          <w:sz w:val="28"/>
          <w:szCs w:val="28"/>
        </w:rPr>
        <w:t xml:space="preserve">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E03377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573294" w:rsidP="00BF3CD3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1</w:t>
      </w:r>
      <w:r w:rsidR="00717DA3">
        <w:rPr>
          <w:color w:val="000099"/>
          <w:sz w:val="28"/>
          <w:szCs w:val="28"/>
        </w:rPr>
        <w:t>9</w:t>
      </w:r>
      <w:r>
        <w:rPr>
          <w:color w:val="000099"/>
          <w:sz w:val="28"/>
          <w:szCs w:val="28"/>
        </w:rPr>
        <w:t>.04</w:t>
      </w:r>
      <w:r w:rsidR="0068752F">
        <w:rPr>
          <w:color w:val="000099"/>
          <w:sz w:val="28"/>
          <w:szCs w:val="28"/>
        </w:rPr>
        <w:t>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964AAA">
        <w:rPr>
          <w:sz w:val="28"/>
          <w:szCs w:val="28"/>
        </w:rPr>
        <w:t xml:space="preserve">в </w:t>
      </w:r>
      <w:r w:rsidR="00717DA3">
        <w:rPr>
          <w:sz w:val="28"/>
          <w:szCs w:val="28"/>
        </w:rPr>
        <w:t>02</w:t>
      </w:r>
      <w:r w:rsidR="00BF3CD3">
        <w:rPr>
          <w:sz w:val="28"/>
          <w:szCs w:val="28"/>
        </w:rPr>
        <w:t xml:space="preserve"> </w:t>
      </w:r>
      <w:r w:rsidR="00964AAA">
        <w:rPr>
          <w:sz w:val="28"/>
          <w:szCs w:val="28"/>
        </w:rPr>
        <w:t xml:space="preserve">ч. </w:t>
      </w:r>
      <w:r w:rsidR="00717DA3">
        <w:rPr>
          <w:sz w:val="28"/>
          <w:szCs w:val="28"/>
        </w:rPr>
        <w:t>25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 w:rsidR="00717DA3">
        <w:rPr>
          <w:sz w:val="28"/>
          <w:szCs w:val="28"/>
        </w:rPr>
        <w:t xml:space="preserve">у дома </w:t>
      </w:r>
      <w:r w:rsidR="004F1EE8">
        <w:rPr>
          <w:sz w:val="28"/>
          <w:szCs w:val="28"/>
        </w:rPr>
        <w:t>*</w:t>
      </w:r>
      <w:r w:rsidR="00717DA3">
        <w:rPr>
          <w:sz w:val="28"/>
          <w:szCs w:val="28"/>
        </w:rPr>
        <w:t xml:space="preserve"> по ул. </w:t>
      </w:r>
      <w:r w:rsidR="004F1EE8">
        <w:rPr>
          <w:sz w:val="28"/>
          <w:szCs w:val="28"/>
        </w:rPr>
        <w:t>*</w:t>
      </w:r>
      <w:r w:rsidR="00717DA3">
        <w:rPr>
          <w:sz w:val="28"/>
          <w:szCs w:val="28"/>
        </w:rPr>
        <w:t xml:space="preserve"> г. Сургута </w:t>
      </w:r>
      <w:r w:rsidR="00717DA3">
        <w:rPr>
          <w:color w:val="000099"/>
          <w:sz w:val="28"/>
          <w:szCs w:val="28"/>
        </w:rPr>
        <w:t xml:space="preserve">Чечулин Ю.П. </w:t>
      </w:r>
      <w:r w:rsidR="004C524E">
        <w:rPr>
          <w:color w:val="000099"/>
          <w:sz w:val="28"/>
          <w:szCs w:val="28"/>
        </w:rPr>
        <w:t>н</w:t>
      </w:r>
      <w:r>
        <w:rPr>
          <w:sz w:val="28"/>
          <w:szCs w:val="28"/>
        </w:rPr>
        <w:t xml:space="preserve">аходился в общественном месте </w:t>
      </w:r>
      <w:r w:rsidR="00C972CA">
        <w:rPr>
          <w:color w:val="000099"/>
          <w:sz w:val="28"/>
          <w:szCs w:val="28"/>
        </w:rPr>
        <w:t>в состоянии 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 w:rsidR="007900CD">
        <w:rPr>
          <w:color w:val="000099"/>
          <w:sz w:val="28"/>
          <w:szCs w:val="28"/>
        </w:rPr>
        <w:t>имел шаткую походку</w:t>
      </w:r>
      <w:r w:rsidR="003F40D8">
        <w:rPr>
          <w:color w:val="000099"/>
          <w:sz w:val="28"/>
          <w:szCs w:val="28"/>
        </w:rPr>
        <w:t>,</w:t>
      </w:r>
      <w:r w:rsidRPr="00BF3CD3" w:rsidR="00BF3CD3">
        <w:rPr>
          <w:color w:val="000099"/>
          <w:sz w:val="28"/>
          <w:szCs w:val="28"/>
        </w:rPr>
        <w:t xml:space="preserve"> </w:t>
      </w:r>
      <w:r w:rsidR="004C524E">
        <w:rPr>
          <w:color w:val="000099"/>
          <w:sz w:val="28"/>
          <w:szCs w:val="28"/>
        </w:rPr>
        <w:t xml:space="preserve">неопрятный внешний вид (одежда испачкана), исходил запах </w:t>
      </w:r>
      <w:r w:rsidR="00717DA3">
        <w:rPr>
          <w:color w:val="000099"/>
          <w:sz w:val="28"/>
          <w:szCs w:val="28"/>
        </w:rPr>
        <w:t xml:space="preserve">спиртного при разговоре, </w:t>
      </w:r>
      <w:r w:rsidR="004C524E">
        <w:rPr>
          <w:color w:val="000099"/>
          <w:sz w:val="28"/>
          <w:szCs w:val="28"/>
        </w:rPr>
        <w:t>изменение окраса кожных покровов,</w:t>
      </w:r>
      <w:r w:rsidRPr="004C524E" w:rsidR="004C524E">
        <w:rPr>
          <w:color w:val="000099"/>
          <w:sz w:val="28"/>
          <w:szCs w:val="28"/>
        </w:rPr>
        <w:t xml:space="preserve"> </w:t>
      </w:r>
      <w:r w:rsidR="004C524E">
        <w:rPr>
          <w:color w:val="000099"/>
          <w:sz w:val="28"/>
          <w:szCs w:val="28"/>
        </w:rPr>
        <w:t xml:space="preserve">поведение не соответствовало обстановке, неустойчивость тела, невнятную речь, </w:t>
      </w:r>
      <w:r w:rsidR="00BF3CD3">
        <w:rPr>
          <w:color w:val="000099"/>
          <w:sz w:val="28"/>
          <w:szCs w:val="28"/>
        </w:rPr>
        <w:t>т</w:t>
      </w:r>
      <w:r>
        <w:rPr>
          <w:color w:val="000099"/>
          <w:sz w:val="28"/>
          <w:szCs w:val="28"/>
        </w:rPr>
        <w:t xml:space="preserve">.е. </w:t>
      </w:r>
      <w:r w:rsidR="00BF3CD3">
        <w:rPr>
          <w:color w:val="000099"/>
          <w:sz w:val="28"/>
          <w:szCs w:val="28"/>
        </w:rPr>
        <w:t xml:space="preserve"> </w:t>
      </w:r>
      <w:r w:rsidR="00BF3CD3">
        <w:rPr>
          <w:sz w:val="28"/>
          <w:szCs w:val="28"/>
        </w:rPr>
        <w:t xml:space="preserve">находился в общественном месте в состоянии, оскорбляющем </w:t>
      </w:r>
      <w:r w:rsidRPr="003F0909" w:rsidR="00BF3CD3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C33272" w:rsidP="00D67B74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Чечулин Ю.П.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>, не отрицал изложенные в протоколе об административном правонарушении обстоятельства</w:t>
      </w:r>
      <w:r w:rsidR="00973AD0">
        <w:rPr>
          <w:sz w:val="28"/>
          <w:szCs w:val="28"/>
        </w:rPr>
        <w:t>.</w:t>
      </w:r>
    </w:p>
    <w:p w:rsidR="00DA090A" w:rsidRPr="00DA090A" w:rsidP="00D67B74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C972CA" w:rsidRPr="001B34A0" w:rsidP="00C750BA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717DA3">
        <w:rPr>
          <w:color w:val="000099"/>
          <w:sz w:val="28"/>
          <w:szCs w:val="28"/>
        </w:rPr>
        <w:t>Чечулина Ю.П.</w:t>
      </w:r>
      <w:r w:rsidRPr="00E80B7F" w:rsidR="00717DA3">
        <w:rPr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>
        <w:rPr>
          <w:sz w:val="28"/>
          <w:szCs w:val="28"/>
        </w:rPr>
        <w:t>совершении</w:t>
      </w:r>
      <w:r>
        <w:rPr>
          <w:sz w:val="28"/>
          <w:szCs w:val="28"/>
        </w:rPr>
        <w:t xml:space="preserve"> правонарушения подтверждается: </w:t>
      </w:r>
      <w:r w:rsidRPr="001B34A0">
        <w:rPr>
          <w:sz w:val="28"/>
          <w:szCs w:val="28"/>
        </w:rPr>
        <w:t xml:space="preserve">протоколом об </w:t>
      </w:r>
      <w:r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4F1EE8">
        <w:rPr>
          <w:sz w:val="28"/>
          <w:szCs w:val="28"/>
        </w:rPr>
        <w:t>****</w:t>
      </w:r>
      <w:r w:rsidR="00717DA3">
        <w:rPr>
          <w:color w:val="000099"/>
          <w:sz w:val="28"/>
          <w:szCs w:val="28"/>
        </w:rPr>
        <w:t>.</w:t>
      </w:r>
      <w:r w:rsidRPr="002C41CF" w:rsidR="002C41CF">
        <w:rPr>
          <w:sz w:val="28"/>
          <w:szCs w:val="28"/>
        </w:rPr>
        <w:t xml:space="preserve"> </w:t>
      </w:r>
      <w:r w:rsidR="000534B5">
        <w:rPr>
          <w:sz w:val="28"/>
          <w:szCs w:val="28"/>
        </w:rPr>
        <w:t>установлено состояние опьянения;</w:t>
      </w:r>
      <w:r w:rsidRPr="00527415" w:rsidR="00527415">
        <w:rPr>
          <w:sz w:val="28"/>
          <w:szCs w:val="28"/>
        </w:rPr>
        <w:t xml:space="preserve"> </w:t>
      </w:r>
      <w:r w:rsidRPr="008E59E5" w:rsidR="00A35921">
        <w:rPr>
          <w:sz w:val="28"/>
          <w:szCs w:val="28"/>
        </w:rPr>
        <w:t xml:space="preserve">справкой </w:t>
      </w:r>
      <w:r w:rsidR="00A35921">
        <w:rPr>
          <w:sz w:val="28"/>
          <w:szCs w:val="28"/>
        </w:rPr>
        <w:t>на физическое лицо.</w:t>
      </w:r>
      <w:r w:rsidR="00757574">
        <w:rPr>
          <w:sz w:val="28"/>
          <w:szCs w:val="28"/>
        </w:rPr>
        <w:t xml:space="preserve"> </w:t>
      </w:r>
      <w:r w:rsidRPr="001B34A0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1B34A0" w:rsidP="00D67B74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717DA3">
        <w:rPr>
          <w:color w:val="000099"/>
          <w:sz w:val="28"/>
          <w:szCs w:val="28"/>
        </w:rPr>
        <w:t>Чечулина Ю.П.</w:t>
      </w:r>
      <w:r w:rsidRPr="002C41CF" w:rsidR="002C41CF">
        <w:rPr>
          <w:sz w:val="28"/>
          <w:szCs w:val="28"/>
        </w:rPr>
        <w:t xml:space="preserve"> 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7545D1" w:rsidP="007545D1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72363D">
        <w:rPr>
          <w:color w:val="000099"/>
          <w:sz w:val="28"/>
          <w:szCs w:val="28"/>
        </w:rPr>
        <w:t>Обстоятельством, смягчающим административную ответственность, является полное признание</w:t>
      </w:r>
      <w:r w:rsidR="002C41CF">
        <w:rPr>
          <w:sz w:val="28"/>
          <w:szCs w:val="28"/>
        </w:rPr>
        <w:t xml:space="preserve"> </w:t>
      </w:r>
      <w:r w:rsidR="00717DA3">
        <w:rPr>
          <w:color w:val="000099"/>
          <w:sz w:val="28"/>
          <w:szCs w:val="28"/>
        </w:rPr>
        <w:t>Чечулиным Ю.П.</w:t>
      </w:r>
      <w:r w:rsidRPr="002C41CF" w:rsidR="002C41CF">
        <w:rPr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>
        <w:rPr>
          <w:color w:val="000099"/>
          <w:sz w:val="28"/>
          <w:szCs w:val="28"/>
        </w:rPr>
        <w:t xml:space="preserve">.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</w:p>
    <w:p w:rsidR="007545D1" w:rsidP="007545D1">
      <w:pPr>
        <w:ind w:firstLine="567"/>
        <w:jc w:val="both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 не относится к кругу лиц, указанных в ст.3.9 КоАП РФ.</w:t>
      </w:r>
    </w:p>
    <w:p w:rsidR="007545D1" w:rsidRPr="00200146" w:rsidP="007545D1">
      <w:pPr>
        <w:ind w:firstLine="567"/>
        <w:jc w:val="both"/>
        <w:rPr>
          <w:color w:val="000099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</w:t>
      </w:r>
      <w:r w:rsidRPr="00200146">
        <w:rPr>
          <w:color w:val="000000"/>
          <w:sz w:val="28"/>
          <w:szCs w:val="28"/>
        </w:rPr>
        <w:t xml:space="preserve">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>
      <w:pPr>
        <w:ind w:firstLine="567"/>
        <w:jc w:val="both"/>
        <w:rPr>
          <w:sz w:val="28"/>
          <w:szCs w:val="28"/>
        </w:rPr>
      </w:pPr>
    </w:p>
    <w:p w:rsidR="00DA090A" w:rsidP="00DA090A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>
      <w:pPr>
        <w:ind w:firstLine="567"/>
        <w:jc w:val="center"/>
        <w:rPr>
          <w:sz w:val="28"/>
          <w:szCs w:val="28"/>
        </w:rPr>
      </w:pPr>
    </w:p>
    <w:p w:rsidR="00A423AB" w:rsidP="00573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Чечулина Юрия Петровича</w:t>
      </w:r>
      <w:r w:rsidRPr="008E59E5">
        <w:rPr>
          <w:color w:val="000000" w:themeColor="text1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>
        <w:rPr>
          <w:sz w:val="28"/>
          <w:szCs w:val="28"/>
        </w:rPr>
        <w:t>5</w:t>
      </w:r>
      <w:r w:rsidR="00A21A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пять</w:t>
      </w:r>
      <w:r>
        <w:rPr>
          <w:sz w:val="28"/>
          <w:szCs w:val="28"/>
        </w:rPr>
        <w:t xml:space="preserve">) суток. </w:t>
      </w:r>
    </w:p>
    <w:p w:rsidR="00A423AB" w:rsidRPr="00A423AB" w:rsidP="00A423AB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4C524E">
        <w:rPr>
          <w:sz w:val="28"/>
          <w:szCs w:val="28"/>
        </w:rPr>
        <w:t>0</w:t>
      </w:r>
      <w:r w:rsidR="00717DA3">
        <w:rPr>
          <w:sz w:val="28"/>
          <w:szCs w:val="28"/>
        </w:rPr>
        <w:t>4</w:t>
      </w:r>
      <w:r w:rsidR="00AC1854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 xml:space="preserve">час. </w:t>
      </w:r>
      <w:r w:rsidR="00717DA3">
        <w:rPr>
          <w:sz w:val="28"/>
          <w:szCs w:val="28"/>
        </w:rPr>
        <w:t>15</w:t>
      </w:r>
      <w:r w:rsidR="00A35921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>мин.</w:t>
      </w:r>
      <w:r w:rsidR="004B3B4E">
        <w:rPr>
          <w:sz w:val="28"/>
          <w:szCs w:val="28"/>
        </w:rPr>
        <w:t xml:space="preserve"> </w:t>
      </w:r>
      <w:r w:rsidR="002C41CF">
        <w:rPr>
          <w:sz w:val="28"/>
          <w:szCs w:val="28"/>
        </w:rPr>
        <w:t>1</w:t>
      </w:r>
      <w:r w:rsidR="004C524E">
        <w:rPr>
          <w:sz w:val="28"/>
          <w:szCs w:val="28"/>
        </w:rPr>
        <w:t>9</w:t>
      </w:r>
      <w:r w:rsidR="00A35921">
        <w:rPr>
          <w:sz w:val="28"/>
          <w:szCs w:val="28"/>
        </w:rPr>
        <w:t>.04</w:t>
      </w:r>
      <w:r w:rsidR="0068752F">
        <w:rPr>
          <w:sz w:val="28"/>
          <w:szCs w:val="28"/>
        </w:rPr>
        <w:t>.2024</w:t>
      </w:r>
      <w:r w:rsidRPr="00A423AB">
        <w:rPr>
          <w:sz w:val="28"/>
          <w:szCs w:val="28"/>
        </w:rPr>
        <w:t xml:space="preserve"> года.  </w:t>
      </w:r>
      <w:r w:rsidR="00E06ED5">
        <w:rPr>
          <w:sz w:val="28"/>
          <w:szCs w:val="28"/>
        </w:rPr>
        <w:t xml:space="preserve"> </w:t>
      </w:r>
      <w:r w:rsidRPr="00A423AB">
        <w:rPr>
          <w:color w:val="000000"/>
          <w:sz w:val="28"/>
          <w:szCs w:val="28"/>
        </w:rPr>
        <w:t xml:space="preserve">  </w:t>
      </w:r>
    </w:p>
    <w:p w:rsidR="00573294" w:rsidP="00573294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35D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114C"/>
    <w:rsid w:val="000A3F76"/>
    <w:rsid w:val="000A58C4"/>
    <w:rsid w:val="000A671D"/>
    <w:rsid w:val="000A6A8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33EC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1CF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396F"/>
    <w:rsid w:val="004B3B4E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24E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EE8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27415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6B9D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BA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3FCB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DA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574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AAA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ED5"/>
    <w:rsid w:val="009731E5"/>
    <w:rsid w:val="009737C7"/>
    <w:rsid w:val="00973AD0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5921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A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3CD3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327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50BA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4DE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3377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5B2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A5C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4E93F-B3BF-47FD-A750-800811E8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